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767B9E0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B161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  <w:r w:rsidR="00217A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210A7F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1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16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16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015FBED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</w:t>
      </w:r>
      <w:r w:rsidR="001166FF" w:rsidRPr="001166F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CD5C4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B1612">
        <w:rPr>
          <w:rFonts w:ascii="Times New Roman" w:hAnsi="Times New Roman"/>
          <w:b/>
          <w:sz w:val="24"/>
          <w:szCs w:val="24"/>
          <w:lang w:eastAsia="ru-RU"/>
        </w:rPr>
        <w:t>поставка контура уплотнительного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0D8629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D206B" w:rsidRPr="001D206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пятьсот </w:t>
      </w:r>
      <w:r w:rsidR="001D206B" w:rsidRPr="001D206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пять тысяч девяносто восемь</w:t>
      </w:r>
      <w:r w:rsidR="001D206B" w:rsidRPr="001D206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5</w:t>
      </w:r>
      <w:r w:rsidR="001D206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9B161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505 098,50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79D06B25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1D206B" w:rsidRPr="001D206B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двести </w:t>
      </w:r>
      <w:r w:rsidR="001D206B" w:rsidRPr="001D206B">
        <w:rPr>
          <w:rFonts w:ascii="Times New Roman" w:hAnsi="Times New Roman"/>
          <w:b/>
          <w:bCs/>
          <w:sz w:val="24"/>
          <w:szCs w:val="24"/>
          <w:lang w:val="tg-Cyrl-TJ" w:eastAsia="ru-RU"/>
        </w:rPr>
        <w:t>пятьдесят две тысячи пятьсот сорок девять</w:t>
      </w:r>
      <w:r w:rsidR="003317FA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</w:t>
      </w:r>
      <w:r w:rsidR="001D206B">
        <w:rPr>
          <w:rFonts w:ascii="Times New Roman" w:hAnsi="Times New Roman"/>
          <w:b/>
          <w:bCs/>
          <w:sz w:val="24"/>
          <w:szCs w:val="24"/>
          <w:lang w:val="tg-Cyrl-TJ" w:eastAsia="ru-RU"/>
        </w:rPr>
        <w:t>2</w:t>
      </w:r>
      <w:r w:rsidR="003317FA">
        <w:rPr>
          <w:rFonts w:ascii="Times New Roman" w:hAnsi="Times New Roman"/>
          <w:b/>
          <w:bCs/>
          <w:sz w:val="24"/>
          <w:szCs w:val="24"/>
          <w:lang w:val="tg-Cyrl-TJ" w:eastAsia="ru-RU"/>
        </w:rPr>
        <w:t>5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1D206B" w:rsidRPr="001D206B">
        <w:rPr>
          <w:rFonts w:ascii="Times New Roman" w:hAnsi="Times New Roman"/>
          <w:b/>
          <w:bCs/>
          <w:sz w:val="24"/>
          <w:szCs w:val="24"/>
          <w:lang w:eastAsia="ru-RU"/>
        </w:rPr>
        <w:t>252</w:t>
      </w:r>
      <w:r w:rsidR="001D206B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="001D206B" w:rsidRPr="001D206B">
        <w:rPr>
          <w:rFonts w:ascii="Times New Roman" w:hAnsi="Times New Roman"/>
          <w:b/>
          <w:bCs/>
          <w:sz w:val="24"/>
          <w:szCs w:val="24"/>
          <w:lang w:eastAsia="ru-RU"/>
        </w:rPr>
        <w:t>549</w:t>
      </w:r>
      <w:r w:rsidR="001D206B">
        <w:rPr>
          <w:rFonts w:ascii="Times New Roman" w:hAnsi="Times New Roman"/>
          <w:b/>
          <w:bCs/>
          <w:sz w:val="24"/>
          <w:szCs w:val="24"/>
          <w:lang w:eastAsia="ru-RU"/>
        </w:rPr>
        <w:t>,</w:t>
      </w:r>
      <w:r w:rsidR="001D206B" w:rsidRPr="001D206B">
        <w:rPr>
          <w:rFonts w:ascii="Times New Roman" w:hAnsi="Times New Roman"/>
          <w:b/>
          <w:bCs/>
          <w:sz w:val="24"/>
          <w:szCs w:val="24"/>
          <w:lang w:eastAsia="ru-RU"/>
        </w:rPr>
        <w:t>25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B17F57E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17A56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52A8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ED9B33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317F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17A56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52A8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1FED4D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17A56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52A8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52A8F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8AD9329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E667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9A7CE1" w14:textId="77777777" w:rsidR="00852A8F" w:rsidRDefault="00852A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FD94896" w14:textId="77777777" w:rsidR="00852A8F" w:rsidRDefault="00852A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729766683">
    <w:abstractNumId w:val="0"/>
  </w:num>
  <w:num w:numId="2" w16cid:durableId="514684900">
    <w:abstractNumId w:val="1"/>
  </w:num>
  <w:num w:numId="3" w16cid:durableId="791245342">
    <w:abstractNumId w:val="2"/>
  </w:num>
  <w:num w:numId="4" w16cid:durableId="1455364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66FF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06B"/>
    <w:rsid w:val="001D4956"/>
    <w:rsid w:val="001F3A18"/>
    <w:rsid w:val="00200A34"/>
    <w:rsid w:val="00217A56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677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2A8F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1612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F36ED-F968-4DEA-B238-656874B2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</cp:revision>
  <cp:lastPrinted>2024-01-12T06:28:00Z</cp:lastPrinted>
  <dcterms:created xsi:type="dcterms:W3CDTF">2024-04-15T05:24:00Z</dcterms:created>
  <dcterms:modified xsi:type="dcterms:W3CDTF">2024-04-15T05:24:00Z</dcterms:modified>
</cp:coreProperties>
</file>